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2E" w:rsidRPr="00FB0D70" w:rsidRDefault="00FB0D70"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>IL CALENDARIO E LE SCHEDE DEI FILM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Fonts w:ascii="Helvetica" w:eastAsia="Times New Roman" w:hAnsi="Helvetica" w:cs="Helvetica"/>
          <w:sz w:val="21"/>
          <w:szCs w:val="21"/>
          <w:u w:val="single"/>
        </w:rPr>
        <w:t>Venerdì 20 ottobre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h </w:t>
      </w:r>
      <w:proofErr w:type="gramStart"/>
      <w:r w:rsidRPr="00FB0D70">
        <w:rPr>
          <w:rFonts w:ascii="Helvetica" w:eastAsia="Times New Roman" w:hAnsi="Helvetica" w:cs="Helvetica"/>
          <w:sz w:val="21"/>
          <w:szCs w:val="21"/>
        </w:rPr>
        <w:t xml:space="preserve">15.00  </w:t>
      </w:r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>Zora</w:t>
      </w:r>
      <w:proofErr w:type="gramEnd"/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 xml:space="preserve"> la vampira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Manetti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Bros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>., Italia, 2000, 105’. Con Toni Bertorelli, Micaela Ramazzotti.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>Affascinato dal Bel Paese, il conte Dracula si trasferisce in Italia, dove è scambiato per uno dei tanti profughi rumeni.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> 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h 17.00  </w:t>
      </w:r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 xml:space="preserve">L’arrivo di </w:t>
      </w:r>
      <w:proofErr w:type="spellStart"/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>Wang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Manetti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Bros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 xml:space="preserve">., Italia, 2011, 80’. Con Ennio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Fantastichini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 xml:space="preserve">, Francesca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Cuttica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>.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L’interprete di cinese Gaia è ingaggiata in gran segreto per tradurre al buio le parole del misterioso </w:t>
      </w:r>
      <w:proofErr w:type="spellStart"/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>Wang</w:t>
      </w:r>
      <w:proofErr w:type="spellEnd"/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. 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> 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Fonts w:ascii="Helvetica" w:eastAsia="Times New Roman" w:hAnsi="Helvetica" w:cs="Helvetica"/>
          <w:sz w:val="21"/>
          <w:szCs w:val="21"/>
          <w:u w:val="single"/>
        </w:rPr>
        <w:t>Domenica 22 ottobre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h 17.00  </w:t>
      </w:r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 xml:space="preserve">Song ‘e </w:t>
      </w:r>
      <w:proofErr w:type="spellStart"/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>Napule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Manetti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Bros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 xml:space="preserve">., Italia, 2013, 114’. Con Alessandro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Roja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>, Giampaolo M</w:t>
      </w:r>
      <w:bookmarkStart w:id="0" w:name="_GoBack"/>
      <w:bookmarkEnd w:id="0"/>
      <w:r w:rsidRPr="00FB0D70">
        <w:rPr>
          <w:rFonts w:ascii="Helvetica" w:eastAsia="Times New Roman" w:hAnsi="Helvetica" w:cs="Helvetica"/>
          <w:sz w:val="21"/>
          <w:szCs w:val="21"/>
        </w:rPr>
        <w:t>orelli.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Paco Stillo, carabiniere con una formazione musicale, è incaricato dal commissario </w:t>
      </w:r>
      <w:proofErr w:type="spellStart"/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>Cammarota</w:t>
      </w:r>
      <w:proofErr w:type="spellEnd"/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 di suonare sotto copertura al matrimonio della figlia di un camorrista per catturare il killer latitante Ciro detto O’ Fantasma.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> 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Fonts w:ascii="Helvetica" w:eastAsia="Times New Roman" w:hAnsi="Helvetica" w:cs="Helvetica"/>
          <w:sz w:val="21"/>
          <w:szCs w:val="21"/>
          <w:u w:val="single"/>
        </w:rPr>
        <w:t>Martedì 24 ottobre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h 17.15  </w:t>
      </w:r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>Paura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Manetti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Bros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 xml:space="preserve">., Italia, 2012, 108’. Con Peppe Servillo, Francesca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Cuttica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>.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Tre ragazzi romani si introducono nella villa di un ricco marchese per divertimento. Qui però trovano una ragazza segregata e torturata da anni. 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> 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Fonts w:ascii="Helvetica" w:eastAsia="Times New Roman" w:hAnsi="Helvetica" w:cs="Helvetica"/>
          <w:sz w:val="21"/>
          <w:szCs w:val="21"/>
          <w:u w:val="single"/>
        </w:rPr>
        <w:t>Giovedì 26 ottobre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h 17.00  </w:t>
      </w:r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>Piano 17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Manetti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Bros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>., Italia, 2005, 85’. Con Giampaolo Morelli, Elisabetta Rocchetti.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Incaricato di far saltare in aria gli uffici di una banca, Mancini rimane bloccato in ascensore con una bomba innescata collegata a un timer. 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> 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Fonts w:ascii="Helvetica" w:eastAsia="Times New Roman" w:hAnsi="Helvetica" w:cs="Helvetica"/>
          <w:sz w:val="21"/>
          <w:szCs w:val="21"/>
          <w:u w:val="single"/>
        </w:rPr>
        <w:t>Lunedì 30 ottobre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h 21.00  </w:t>
      </w:r>
      <w:r w:rsidRPr="00FB0D70">
        <w:rPr>
          <w:rStyle w:val="Enfasigrassetto"/>
          <w:rFonts w:ascii="Helvetica" w:eastAsia="Times New Roman" w:hAnsi="Helvetica" w:cs="Helvetica"/>
          <w:sz w:val="21"/>
          <w:szCs w:val="21"/>
        </w:rPr>
        <w:t>Ammore e malavita</w:t>
      </w:r>
      <w:r w:rsidRPr="00FB0D70">
        <w:rPr>
          <w:rFonts w:ascii="Helvetica" w:eastAsia="Times New Roman" w:hAnsi="Helvetica" w:cs="Helvetica"/>
          <w:sz w:val="21"/>
          <w:szCs w:val="21"/>
        </w:rPr>
        <w:t xml:space="preserve"> (in attesa di conferma)</w:t>
      </w:r>
      <w:r w:rsidRPr="00FB0D70">
        <w:rPr>
          <w:rFonts w:ascii="Helvetica" w:eastAsia="Times New Roman" w:hAnsi="Helvetica" w:cs="Helvetica"/>
          <w:sz w:val="21"/>
          <w:szCs w:val="21"/>
        </w:rPr>
        <w:br/>
        <w:t xml:space="preserve">Manetti </w:t>
      </w:r>
      <w:proofErr w:type="spellStart"/>
      <w:r w:rsidRPr="00FB0D70">
        <w:rPr>
          <w:rFonts w:ascii="Helvetica" w:eastAsia="Times New Roman" w:hAnsi="Helvetica" w:cs="Helvetica"/>
          <w:sz w:val="21"/>
          <w:szCs w:val="21"/>
        </w:rPr>
        <w:t>Bros</w:t>
      </w:r>
      <w:proofErr w:type="spellEnd"/>
      <w:r w:rsidRPr="00FB0D70">
        <w:rPr>
          <w:rFonts w:ascii="Helvetica" w:eastAsia="Times New Roman" w:hAnsi="Helvetica" w:cs="Helvetica"/>
          <w:sz w:val="21"/>
          <w:szCs w:val="21"/>
        </w:rPr>
        <w:t>., Italia, 2017, 133’. Con Giampaolo Morelli, Serena Rossi.</w:t>
      </w:r>
      <w:r w:rsidRPr="00FB0D70">
        <w:rPr>
          <w:rFonts w:ascii="Helvetica" w:eastAsia="Times New Roman" w:hAnsi="Helvetica" w:cs="Helvetica"/>
          <w:sz w:val="21"/>
          <w:szCs w:val="21"/>
        </w:rPr>
        <w:br/>
      </w:r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Don Vincenzo </w:t>
      </w:r>
      <w:proofErr w:type="spellStart"/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>Strozzaleone</w:t>
      </w:r>
      <w:proofErr w:type="spellEnd"/>
      <w:r w:rsidRPr="00FB0D70">
        <w:rPr>
          <w:rStyle w:val="Enfasicorsivo"/>
          <w:rFonts w:ascii="Helvetica" w:eastAsia="Times New Roman" w:hAnsi="Helvetica" w:cs="Helvetica"/>
          <w:sz w:val="21"/>
          <w:szCs w:val="21"/>
        </w:rPr>
        <w:t xml:space="preserve"> è un boss camorrista che, scampato a un attentato, decide di ritirarsi dalla malavita fingendosi morto.</w:t>
      </w:r>
    </w:p>
    <w:sectPr w:rsidR="00B6102E" w:rsidRPr="00FB0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70"/>
    <w:rsid w:val="00B6102E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14131-42FB-42F2-8863-8164661F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B0D70"/>
    <w:rPr>
      <w:b/>
      <w:bCs/>
    </w:rPr>
  </w:style>
  <w:style w:type="character" w:styleId="Enfasicorsivo">
    <w:name w:val="Emphasis"/>
    <w:basedOn w:val="Carpredefinitoparagrafo"/>
    <w:uiPriority w:val="20"/>
    <w:qFormat/>
    <w:rsid w:val="00FB0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2017-10-05T09:30:00Z</dcterms:created>
  <dcterms:modified xsi:type="dcterms:W3CDTF">2017-10-05T09:30:00Z</dcterms:modified>
</cp:coreProperties>
</file>